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D21" w:rsidRPr="00A55BC8" w:rsidRDefault="00745FBD">
      <w:pPr>
        <w:rPr>
          <w:rFonts w:ascii="Arial" w:hAnsi="Arial"/>
        </w:rPr>
      </w:pPr>
      <w:r>
        <w:rPr>
          <w:rFonts w:ascii="Arial" w:hAnsi="Arial"/>
        </w:rPr>
        <w:t>Name:</w:t>
      </w:r>
      <w:r>
        <w:rPr>
          <w:rFonts w:ascii="Arial" w:hAnsi="Arial"/>
        </w:rPr>
        <w:tab/>
        <w:t xml:space="preserve"> Rachel</w:t>
      </w:r>
      <w:r w:rsidR="00DE3D2A">
        <w:rPr>
          <w:rFonts w:ascii="Arial" w:hAnsi="Arial"/>
        </w:rPr>
        <w:t xml:space="preserve"> </w:t>
      </w:r>
      <w:proofErr w:type="spellStart"/>
      <w:r w:rsidR="00DE3D2A">
        <w:rPr>
          <w:rFonts w:ascii="Arial" w:hAnsi="Arial"/>
        </w:rPr>
        <w:t>Fischhoff</w:t>
      </w:r>
      <w:proofErr w:type="spellEnd"/>
      <w:r w:rsidR="004A7038">
        <w:rPr>
          <w:rFonts w:ascii="Arial" w:hAnsi="Arial"/>
        </w:rPr>
        <w:tab/>
      </w:r>
      <w:r w:rsidR="004A7038">
        <w:rPr>
          <w:rFonts w:ascii="Arial" w:hAnsi="Arial"/>
        </w:rPr>
        <w:tab/>
      </w:r>
      <w:r w:rsidR="004A7038">
        <w:rPr>
          <w:rFonts w:ascii="Arial" w:hAnsi="Arial"/>
        </w:rPr>
        <w:tab/>
      </w:r>
      <w:r w:rsidR="004A7038">
        <w:rPr>
          <w:rFonts w:ascii="Arial" w:hAnsi="Arial"/>
        </w:rPr>
        <w:tab/>
      </w:r>
      <w:r w:rsidR="004A7038">
        <w:rPr>
          <w:rFonts w:ascii="Arial" w:hAnsi="Arial"/>
        </w:rPr>
        <w:tab/>
      </w:r>
      <w:r w:rsidR="00A66DEC">
        <w:rPr>
          <w:rFonts w:ascii="Arial" w:hAnsi="Arial"/>
        </w:rPr>
        <w:t xml:space="preserve">Grade: </w:t>
      </w:r>
      <w:r w:rsidR="00DE3D2A">
        <w:rPr>
          <w:rFonts w:ascii="Arial" w:hAnsi="Arial"/>
        </w:rPr>
        <w:t xml:space="preserve"> </w:t>
      </w:r>
      <w:r w:rsidR="00FC6919">
        <w:rPr>
          <w:rFonts w:ascii="Arial" w:hAnsi="Arial"/>
        </w:rPr>
        <w:t>5</w:t>
      </w:r>
      <w:r w:rsidR="00F30D21" w:rsidRPr="00A55BC8">
        <w:rPr>
          <w:rFonts w:ascii="Arial" w:hAnsi="Arial"/>
        </w:rPr>
        <w:tab/>
      </w:r>
      <w:r w:rsidR="00F30D21" w:rsidRPr="00A55BC8">
        <w:rPr>
          <w:rFonts w:ascii="Arial" w:hAnsi="Arial"/>
        </w:rPr>
        <w:tab/>
      </w:r>
      <w:r w:rsidR="00F30D21" w:rsidRPr="00A55BC8">
        <w:rPr>
          <w:rFonts w:ascii="Arial" w:hAnsi="Arial"/>
        </w:rPr>
        <w:tab/>
      </w:r>
      <w:r w:rsidR="00DE3D2A">
        <w:rPr>
          <w:rFonts w:ascii="Arial" w:hAnsi="Arial"/>
        </w:rPr>
        <w:tab/>
      </w:r>
      <w:r w:rsidR="00F30D21" w:rsidRPr="00A55BC8">
        <w:rPr>
          <w:rFonts w:ascii="Arial" w:hAnsi="Arial"/>
        </w:rPr>
        <w:t>Date:</w:t>
      </w:r>
      <w:r w:rsidR="00FE6F48">
        <w:rPr>
          <w:rFonts w:ascii="Arial" w:hAnsi="Arial"/>
        </w:rPr>
        <w:t xml:space="preserve"> </w:t>
      </w:r>
      <w:r w:rsidR="00A4094E">
        <w:rPr>
          <w:rFonts w:ascii="Arial" w:hAnsi="Arial"/>
        </w:rPr>
        <w:t>March 19, 2012</w:t>
      </w:r>
    </w:p>
    <w:p w:rsidR="00F30D21" w:rsidRPr="00A55BC8" w:rsidRDefault="00F30D21" w:rsidP="00F30D21">
      <w:pPr>
        <w:jc w:val="center"/>
        <w:rPr>
          <w:rFonts w:ascii="Arial" w:hAnsi="Arial"/>
        </w:rPr>
      </w:pPr>
    </w:p>
    <w:p w:rsidR="00F30D21" w:rsidRPr="00A55BC8" w:rsidRDefault="00BD07C5" w:rsidP="00F30D21">
      <w:pPr>
        <w:jc w:val="center"/>
        <w:rPr>
          <w:rFonts w:ascii="Arial" w:hAnsi="Arial"/>
        </w:rPr>
      </w:pPr>
      <w:r>
        <w:rPr>
          <w:rFonts w:ascii="Arial" w:hAnsi="Arial"/>
        </w:rPr>
        <w:t>Better Buy</w:t>
      </w:r>
    </w:p>
    <w:p w:rsidR="00F30D21" w:rsidRPr="00A55BC8" w:rsidRDefault="00F30D21" w:rsidP="00F30D21">
      <w:pPr>
        <w:jc w:val="center"/>
        <w:rPr>
          <w:rFonts w:ascii="Arial" w:hAnsi="Arial"/>
        </w:rPr>
      </w:pPr>
    </w:p>
    <w:tbl>
      <w:tblPr>
        <w:tblStyle w:val="TableGrid"/>
        <w:tblW w:w="0" w:type="auto"/>
        <w:tblLook w:val="00BF"/>
      </w:tblPr>
      <w:tblGrid>
        <w:gridCol w:w="13176"/>
      </w:tblGrid>
      <w:tr w:rsidR="00F30D21" w:rsidRPr="00A55BC8">
        <w:trPr>
          <w:trHeight w:val="674"/>
        </w:trPr>
        <w:tc>
          <w:tcPr>
            <w:tcW w:w="13176" w:type="dxa"/>
          </w:tcPr>
          <w:p w:rsidR="00F30D21" w:rsidRPr="00A55BC8" w:rsidRDefault="00F30D21" w:rsidP="00745FBD">
            <w:pPr>
              <w:tabs>
                <w:tab w:val="left" w:pos="980"/>
              </w:tabs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 xml:space="preserve">Lesson Sources: </w:t>
            </w:r>
            <w:proofErr w:type="spellStart"/>
            <w:r w:rsidR="00BD1965">
              <w:rPr>
                <w:rFonts w:ascii="Arial" w:hAnsi="Arial"/>
              </w:rPr>
              <w:t>Groundworks</w:t>
            </w:r>
            <w:proofErr w:type="spellEnd"/>
            <w:r w:rsidR="00A4094E">
              <w:rPr>
                <w:rFonts w:ascii="Arial" w:hAnsi="Arial"/>
              </w:rPr>
              <w:t xml:space="preserve"> Algebraic Thinking 5</w:t>
            </w:r>
          </w:p>
        </w:tc>
      </w:tr>
      <w:tr w:rsidR="00F30D21" w:rsidRPr="00A55BC8">
        <w:trPr>
          <w:trHeight w:val="1241"/>
        </w:trPr>
        <w:tc>
          <w:tcPr>
            <w:tcW w:w="13176" w:type="dxa"/>
          </w:tcPr>
          <w:p w:rsidR="00F30D21" w:rsidRPr="00A55BC8" w:rsidRDefault="00F30D21" w:rsidP="00A4094E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>Lesson Objectives</w:t>
            </w:r>
            <w:r w:rsidR="00A4094E">
              <w:rPr>
                <w:rFonts w:ascii="Arial" w:hAnsi="Arial"/>
              </w:rPr>
              <w:t xml:space="preserve">: Students will be able to find the “better buy” by comparing items using the relationship between quantity and cost and generating equivalent ratios. </w:t>
            </w:r>
          </w:p>
        </w:tc>
      </w:tr>
      <w:tr w:rsidR="00F30D21" w:rsidRPr="00A55BC8">
        <w:trPr>
          <w:trHeight w:val="1061"/>
        </w:trPr>
        <w:tc>
          <w:tcPr>
            <w:tcW w:w="13176" w:type="dxa"/>
          </w:tcPr>
          <w:p w:rsidR="00F30D21" w:rsidRPr="00A55BC8" w:rsidRDefault="00DE3D2A" w:rsidP="00F30D21">
            <w:pPr>
              <w:rPr>
                <w:rFonts w:ascii="Arial" w:hAnsi="Arial"/>
              </w:rPr>
            </w:pPr>
            <w:r w:rsidRPr="00A4094E">
              <w:rPr>
                <w:rFonts w:ascii="Arial" w:hAnsi="Arial"/>
                <w:highlight w:val="yellow"/>
              </w:rPr>
              <w:t>Standards:</w:t>
            </w:r>
            <w:r>
              <w:rPr>
                <w:rFonts w:ascii="Arial" w:hAnsi="Arial"/>
              </w:rPr>
              <w:t xml:space="preserve"> </w:t>
            </w:r>
          </w:p>
        </w:tc>
      </w:tr>
      <w:tr w:rsidR="00F30D21" w:rsidRPr="00A55BC8">
        <w:trPr>
          <w:trHeight w:val="890"/>
        </w:trPr>
        <w:tc>
          <w:tcPr>
            <w:tcW w:w="13176" w:type="dxa"/>
          </w:tcPr>
          <w:p w:rsidR="00F30D21" w:rsidRPr="00A55BC8" w:rsidRDefault="00F30D21" w:rsidP="00F30D21">
            <w:pPr>
              <w:rPr>
                <w:rFonts w:ascii="Arial" w:hAnsi="Arial"/>
              </w:rPr>
            </w:pPr>
            <w:r w:rsidRPr="00A4094E">
              <w:rPr>
                <w:rFonts w:ascii="Arial" w:hAnsi="Arial"/>
                <w:highlight w:val="yellow"/>
              </w:rPr>
              <w:t>Multicultural Content:</w:t>
            </w:r>
            <w:r w:rsidRPr="00A55BC8">
              <w:rPr>
                <w:rFonts w:ascii="Arial" w:hAnsi="Arial"/>
              </w:rPr>
              <w:t xml:space="preserve"> </w:t>
            </w:r>
          </w:p>
        </w:tc>
      </w:tr>
      <w:tr w:rsidR="00F30D21" w:rsidRPr="00A55BC8">
        <w:trPr>
          <w:trHeight w:val="1079"/>
        </w:trPr>
        <w:tc>
          <w:tcPr>
            <w:tcW w:w="13176" w:type="dxa"/>
          </w:tcPr>
          <w:p w:rsidR="00F30D21" w:rsidRPr="00A55BC8" w:rsidRDefault="00F30D21" w:rsidP="00DE3D2A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>Materials and Advanced Preparation</w:t>
            </w:r>
            <w:r w:rsidR="00FE6F48">
              <w:rPr>
                <w:rFonts w:ascii="Arial" w:hAnsi="Arial"/>
              </w:rPr>
              <w:t xml:space="preserve">: </w:t>
            </w:r>
            <w:r w:rsidR="00A4094E">
              <w:rPr>
                <w:rFonts w:ascii="Arial" w:hAnsi="Arial"/>
              </w:rPr>
              <w:t>Better Buy packets (exercises 1-6)</w:t>
            </w:r>
          </w:p>
        </w:tc>
      </w:tr>
      <w:tr w:rsidR="00F30D21" w:rsidRPr="00A55BC8">
        <w:trPr>
          <w:trHeight w:val="1061"/>
        </w:trPr>
        <w:tc>
          <w:tcPr>
            <w:tcW w:w="13176" w:type="dxa"/>
          </w:tcPr>
          <w:p w:rsidR="00F30D21" w:rsidRPr="00A55BC8" w:rsidRDefault="00F30D21" w:rsidP="00DE3D2A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>Prior Knowledge and Skills Needed:</w:t>
            </w:r>
            <w:r w:rsidR="00FE6F48">
              <w:rPr>
                <w:rFonts w:ascii="Arial" w:hAnsi="Arial"/>
              </w:rPr>
              <w:t xml:space="preserve"> </w:t>
            </w:r>
            <w:r w:rsidR="00A4094E">
              <w:rPr>
                <w:rFonts w:ascii="Arial" w:hAnsi="Arial"/>
              </w:rPr>
              <w:t>least common multiples</w:t>
            </w:r>
          </w:p>
        </w:tc>
      </w:tr>
      <w:tr w:rsidR="00F30D21" w:rsidRPr="00A55BC8">
        <w:trPr>
          <w:trHeight w:val="1340"/>
        </w:trPr>
        <w:tc>
          <w:tcPr>
            <w:tcW w:w="13176" w:type="dxa"/>
          </w:tcPr>
          <w:p w:rsidR="00F30D21" w:rsidRPr="00A55BC8" w:rsidRDefault="00F30D21" w:rsidP="00A66DEC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>Key/New Vocabulary</w:t>
            </w:r>
            <w:r w:rsidR="00FE6F48">
              <w:rPr>
                <w:rFonts w:ascii="Arial" w:hAnsi="Arial"/>
              </w:rPr>
              <w:t>:</w:t>
            </w:r>
            <w:r w:rsidR="00427B9D">
              <w:rPr>
                <w:rFonts w:ascii="Arial" w:hAnsi="Arial"/>
              </w:rPr>
              <w:t xml:space="preserve"> ratio, lcm, </w:t>
            </w:r>
          </w:p>
        </w:tc>
      </w:tr>
    </w:tbl>
    <w:p w:rsidR="00A36C8A" w:rsidRPr="00A55BC8" w:rsidRDefault="00A36C8A" w:rsidP="00F30D21">
      <w:pPr>
        <w:rPr>
          <w:rFonts w:ascii="Arial" w:hAnsi="Arial"/>
        </w:rPr>
      </w:pPr>
    </w:p>
    <w:p w:rsidR="00A36C8A" w:rsidRPr="00A55BC8" w:rsidRDefault="00A36C8A" w:rsidP="00F30D21">
      <w:pPr>
        <w:rPr>
          <w:rFonts w:ascii="Arial" w:hAnsi="Arial"/>
        </w:rPr>
      </w:pPr>
    </w:p>
    <w:p w:rsidR="00A36C8A" w:rsidRPr="00A55BC8" w:rsidRDefault="00A36C8A" w:rsidP="00A36C8A">
      <w:pPr>
        <w:jc w:val="center"/>
        <w:rPr>
          <w:rFonts w:ascii="Arial" w:hAnsi="Arial"/>
        </w:rPr>
      </w:pPr>
    </w:p>
    <w:p w:rsidR="00A36C8A" w:rsidRPr="00A55BC8" w:rsidRDefault="00A36C8A" w:rsidP="00B5077B">
      <w:pPr>
        <w:tabs>
          <w:tab w:val="left" w:pos="3960"/>
        </w:tabs>
        <w:jc w:val="center"/>
        <w:rPr>
          <w:rFonts w:ascii="Arial" w:hAnsi="Arial"/>
        </w:rPr>
      </w:pPr>
      <w:r w:rsidRPr="00A55BC8">
        <w:rPr>
          <w:rFonts w:ascii="Arial" w:hAnsi="Arial"/>
        </w:rPr>
        <w:t>Lesson Procedure</w:t>
      </w:r>
      <w:r w:rsidR="00417D35">
        <w:rPr>
          <w:rFonts w:ascii="Arial" w:hAnsi="Arial"/>
        </w:rPr>
        <w:t>: Part One</w:t>
      </w:r>
    </w:p>
    <w:p w:rsidR="00A36C8A" w:rsidRPr="00A55BC8" w:rsidRDefault="00A36C8A" w:rsidP="00A36C8A">
      <w:pPr>
        <w:jc w:val="center"/>
        <w:rPr>
          <w:rFonts w:ascii="Arial" w:hAnsi="Arial"/>
        </w:rPr>
      </w:pPr>
    </w:p>
    <w:tbl>
      <w:tblPr>
        <w:tblStyle w:val="TableGrid"/>
        <w:tblW w:w="0" w:type="auto"/>
        <w:tblLook w:val="00BF"/>
      </w:tblPr>
      <w:tblGrid>
        <w:gridCol w:w="1316"/>
        <w:gridCol w:w="5370"/>
        <w:gridCol w:w="3246"/>
        <w:gridCol w:w="3244"/>
      </w:tblGrid>
      <w:tr w:rsidR="00A36C8A" w:rsidRPr="00A55BC8">
        <w:tc>
          <w:tcPr>
            <w:tcW w:w="1316" w:type="dxa"/>
          </w:tcPr>
          <w:p w:rsidR="00A36C8A" w:rsidRPr="00A55BC8" w:rsidRDefault="00A36C8A" w:rsidP="00A36C8A">
            <w:pPr>
              <w:rPr>
                <w:rFonts w:ascii="Arial" w:hAnsi="Arial"/>
              </w:rPr>
            </w:pPr>
            <w:r w:rsidRPr="00A55BC8">
              <w:rPr>
                <w:rFonts w:ascii="Arial" w:hAnsi="Arial" w:cs="Arial"/>
                <w:b/>
                <w:sz w:val="20"/>
              </w:rPr>
              <w:t>Time</w:t>
            </w:r>
          </w:p>
        </w:tc>
        <w:tc>
          <w:tcPr>
            <w:tcW w:w="5370" w:type="dxa"/>
          </w:tcPr>
          <w:p w:rsidR="00A36C8A" w:rsidRPr="00A55BC8" w:rsidRDefault="00A36C8A" w:rsidP="00417D35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A55BC8">
              <w:rPr>
                <w:rFonts w:ascii="Arial" w:hAnsi="Arial" w:cs="Arial"/>
                <w:b/>
                <w:sz w:val="20"/>
              </w:rPr>
              <w:t>Teacher Actions</w:t>
            </w:r>
          </w:p>
        </w:tc>
        <w:tc>
          <w:tcPr>
            <w:tcW w:w="3246" w:type="dxa"/>
          </w:tcPr>
          <w:p w:rsidR="00A36C8A" w:rsidRPr="00A55BC8" w:rsidRDefault="00A36C8A" w:rsidP="00417D35">
            <w:pPr>
              <w:tabs>
                <w:tab w:val="left" w:pos="1280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A55BC8">
              <w:rPr>
                <w:rFonts w:ascii="Arial" w:hAnsi="Arial" w:cs="Arial"/>
                <w:b/>
                <w:sz w:val="20"/>
              </w:rPr>
              <w:t>Student Learning Activities</w:t>
            </w:r>
          </w:p>
        </w:tc>
        <w:tc>
          <w:tcPr>
            <w:tcW w:w="3244" w:type="dxa"/>
          </w:tcPr>
          <w:p w:rsidR="00A36C8A" w:rsidRPr="00A55BC8" w:rsidRDefault="00A36C8A" w:rsidP="00417D35">
            <w:pPr>
              <w:tabs>
                <w:tab w:val="left" w:pos="1280"/>
                <w:tab w:val="left" w:pos="1875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A55BC8">
              <w:rPr>
                <w:rFonts w:ascii="Arial" w:hAnsi="Arial" w:cs="Arial"/>
                <w:b/>
                <w:sz w:val="20"/>
              </w:rPr>
              <w:t>Form of Assessment</w:t>
            </w:r>
          </w:p>
        </w:tc>
      </w:tr>
      <w:tr w:rsidR="00C933D7" w:rsidRPr="00A55BC8">
        <w:tc>
          <w:tcPr>
            <w:tcW w:w="1316" w:type="dxa"/>
          </w:tcPr>
          <w:p w:rsidR="00C933D7" w:rsidRPr="00D4722A" w:rsidRDefault="00D4722A" w:rsidP="00BD1965">
            <w:pPr>
              <w:rPr>
                <w:rFonts w:ascii="Arial" w:hAnsi="Arial" w:cs="Arial"/>
                <w:sz w:val="20"/>
              </w:rPr>
            </w:pPr>
            <w:r w:rsidRPr="00D4722A">
              <w:rPr>
                <w:rFonts w:ascii="Arial" w:hAnsi="Arial" w:cs="Arial"/>
                <w:sz w:val="20"/>
              </w:rPr>
              <w:t>1 min</w:t>
            </w:r>
          </w:p>
        </w:tc>
        <w:tc>
          <w:tcPr>
            <w:tcW w:w="5370" w:type="dxa"/>
          </w:tcPr>
          <w:p w:rsidR="00C933D7" w:rsidRPr="00C933D7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C933D7">
              <w:rPr>
                <w:rFonts w:ascii="Arial" w:hAnsi="Arial" w:cs="Arial"/>
                <w:b/>
                <w:sz w:val="20"/>
              </w:rPr>
              <w:t>1. Connection</w:t>
            </w:r>
          </w:p>
          <w:p w:rsidR="00C933D7" w:rsidRDefault="00427B9D" w:rsidP="00C933D7">
            <w:pPr>
              <w:numPr>
                <w:ilvl w:val="0"/>
                <w:numId w:val="1"/>
              </w:numPr>
              <w:tabs>
                <w:tab w:val="num" w:pos="192"/>
                <w:tab w:val="num" w:pos="720"/>
              </w:tabs>
              <w:ind w:left="4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The other day I was in the grocery store buying some orange juice. I saw that I could get a little container for one price or a big container for more money. I wanted to figure out which was the better deal. Did I get more juice for my money buying the little container (which cost less) or the big container (which cost more). </w:t>
            </w:r>
            <w:r w:rsidR="00ED41B2">
              <w:rPr>
                <w:rFonts w:ascii="Arial" w:hAnsi="Arial" w:cs="Arial"/>
                <w:sz w:val="20"/>
              </w:rPr>
              <w:t>Today we are going to be thinking about problems just like my trouble at the grocery store—how can we figure out which store is offering the best price?</w:t>
            </w:r>
          </w:p>
          <w:p w:rsidR="00C933D7" w:rsidRPr="00CE3FAB" w:rsidRDefault="00C933D7" w:rsidP="00C933D7">
            <w:pPr>
              <w:ind w:left="492"/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C933D7" w:rsidRDefault="00ED41B2">
            <w:r>
              <w:rPr>
                <w:rFonts w:ascii="Arial" w:hAnsi="Arial" w:cs="Arial"/>
                <w:sz w:val="20"/>
              </w:rPr>
              <w:t>Active listening</w:t>
            </w:r>
          </w:p>
        </w:tc>
        <w:tc>
          <w:tcPr>
            <w:tcW w:w="3244" w:type="dxa"/>
          </w:tcPr>
          <w:p w:rsidR="00C933D7" w:rsidRDefault="00ED41B2">
            <w:r>
              <w:t>n/a</w:t>
            </w:r>
          </w:p>
        </w:tc>
      </w:tr>
      <w:tr w:rsidR="00C933D7" w:rsidRPr="00A55BC8">
        <w:tc>
          <w:tcPr>
            <w:tcW w:w="1316" w:type="dxa"/>
          </w:tcPr>
          <w:p w:rsidR="00C933D7" w:rsidRPr="00D4722A" w:rsidRDefault="00D4722A" w:rsidP="00A36C8A">
            <w:pPr>
              <w:rPr>
                <w:rFonts w:ascii="Arial" w:hAnsi="Arial"/>
                <w:sz w:val="20"/>
              </w:rPr>
            </w:pPr>
            <w:r w:rsidRPr="00D4722A">
              <w:rPr>
                <w:rFonts w:ascii="Arial" w:hAnsi="Arial"/>
                <w:sz w:val="20"/>
              </w:rPr>
              <w:t>10 min max</w:t>
            </w:r>
          </w:p>
        </w:tc>
        <w:tc>
          <w:tcPr>
            <w:tcW w:w="5370" w:type="dxa"/>
          </w:tcPr>
          <w:p w:rsidR="00C933D7" w:rsidRPr="000D09F4" w:rsidRDefault="00C933D7" w:rsidP="00C933D7">
            <w:pPr>
              <w:rPr>
                <w:rFonts w:ascii="Arial" w:hAnsi="Arial" w:cs="Arial"/>
                <w:b/>
                <w:i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 xml:space="preserve">2. The Teaching (The Giving of Information):  </w:t>
            </w:r>
          </w:p>
          <w:p w:rsidR="00427B9D" w:rsidRDefault="00427B9D" w:rsidP="00C933D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Let’s look at a similar problem together (under doc cam). At Trader’s I can buy 10 cards for 40 cents. How many cads can I buy for 50 cents at Super Cards?</w:t>
            </w:r>
          </w:p>
          <w:p w:rsidR="00427B9D" w:rsidRDefault="00427B9D" w:rsidP="00C933D7">
            <w:pPr>
              <w:rPr>
                <w:rFonts w:ascii="Arial" w:hAnsi="Arial" w:cs="Arial"/>
                <w:sz w:val="20"/>
              </w:rPr>
            </w:pPr>
          </w:p>
          <w:p w:rsidR="00427B9D" w:rsidRDefault="00427B9D" w:rsidP="00C933D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Can we tell which has the better buy just from looking at these prices? Why/Why not? </w:t>
            </w:r>
          </w:p>
          <w:p w:rsidR="00427B9D" w:rsidRDefault="00427B9D" w:rsidP="00C933D7">
            <w:pPr>
              <w:rPr>
                <w:rFonts w:ascii="Arial" w:hAnsi="Arial" w:cs="Arial"/>
                <w:sz w:val="20"/>
              </w:rPr>
            </w:pPr>
          </w:p>
          <w:p w:rsidR="00427B9D" w:rsidRDefault="00427B9D" w:rsidP="00C933D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Can we tell which has the better buy just by comparing the number of cards? Why/Why not?</w:t>
            </w:r>
          </w:p>
          <w:p w:rsidR="00427B9D" w:rsidRDefault="00427B9D" w:rsidP="00C933D7">
            <w:pPr>
              <w:rPr>
                <w:rFonts w:ascii="Arial" w:hAnsi="Arial" w:cs="Arial"/>
                <w:sz w:val="20"/>
              </w:rPr>
            </w:pPr>
          </w:p>
          <w:p w:rsidR="00ED41B2" w:rsidRDefault="00ED41B2" w:rsidP="00C933D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What’s the LCM of 10 and 15? (30)</w:t>
            </w:r>
          </w:p>
          <w:p w:rsidR="00ED41B2" w:rsidRDefault="00ED41B2" w:rsidP="00C933D7">
            <w:pPr>
              <w:rPr>
                <w:rFonts w:ascii="Arial" w:hAnsi="Arial" w:cs="Arial"/>
                <w:sz w:val="20"/>
              </w:rPr>
            </w:pPr>
          </w:p>
          <w:p w:rsidR="00ED41B2" w:rsidRDefault="00ED41B2" w:rsidP="00C933D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How much does 30 cards cost at Traders? (1.20) At Super Cards (1.00)</w:t>
            </w:r>
          </w:p>
          <w:p w:rsidR="00ED41B2" w:rsidRDefault="00ED41B2" w:rsidP="00C933D7">
            <w:pPr>
              <w:rPr>
                <w:rFonts w:ascii="Arial" w:hAnsi="Arial" w:cs="Arial"/>
                <w:sz w:val="20"/>
              </w:rPr>
            </w:pPr>
          </w:p>
          <w:p w:rsidR="00ED41B2" w:rsidRDefault="00ED41B2" w:rsidP="00C933D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What’s the LCM of 40 and 50? (200)</w:t>
            </w:r>
          </w:p>
          <w:p w:rsidR="00ED41B2" w:rsidRDefault="00ED41B2" w:rsidP="00C933D7">
            <w:pPr>
              <w:rPr>
                <w:rFonts w:ascii="Arial" w:hAnsi="Arial" w:cs="Arial"/>
                <w:sz w:val="20"/>
              </w:rPr>
            </w:pPr>
          </w:p>
          <w:p w:rsidR="00ED41B2" w:rsidRDefault="00ED41B2" w:rsidP="00C933D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How many cards can I buy at Traders for 200 cents//$2.00? (50) At Super Cards? (60)</w:t>
            </w:r>
          </w:p>
          <w:p w:rsidR="00C933D7" w:rsidRPr="00427B9D" w:rsidRDefault="00C933D7" w:rsidP="00C933D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ED41B2" w:rsidRDefault="00ED41B2" w:rsidP="00BD1965">
            <w:pPr>
              <w:numPr>
                <w:ilvl w:val="0"/>
                <w:numId w:val="2"/>
              </w:numPr>
              <w:tabs>
                <w:tab w:val="num" w:pos="216"/>
                <w:tab w:val="left" w:pos="1280"/>
              </w:tabs>
              <w:ind w:left="242" w:hanging="18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Active listening</w:t>
            </w:r>
          </w:p>
          <w:p w:rsidR="00C933D7" w:rsidRPr="000D09F4" w:rsidRDefault="00ED41B2" w:rsidP="00BD1965">
            <w:pPr>
              <w:numPr>
                <w:ilvl w:val="0"/>
                <w:numId w:val="2"/>
              </w:numPr>
              <w:tabs>
                <w:tab w:val="num" w:pos="216"/>
                <w:tab w:val="left" w:pos="1280"/>
              </w:tabs>
              <w:ind w:left="242" w:hanging="18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Answering questions</w:t>
            </w:r>
          </w:p>
        </w:tc>
        <w:tc>
          <w:tcPr>
            <w:tcW w:w="3244" w:type="dxa"/>
          </w:tcPr>
          <w:p w:rsidR="00ED41B2" w:rsidRDefault="00ED41B2" w:rsidP="00BD1965">
            <w:pPr>
              <w:numPr>
                <w:ilvl w:val="0"/>
                <w:numId w:val="2"/>
              </w:numPr>
              <w:tabs>
                <w:tab w:val="num" w:pos="479"/>
                <w:tab w:val="left" w:pos="1280"/>
                <w:tab w:val="left" w:pos="1875"/>
              </w:tabs>
              <w:ind w:left="486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Thumbs on knees</w:t>
            </w:r>
          </w:p>
          <w:p w:rsidR="00C933D7" w:rsidRPr="000D09F4" w:rsidRDefault="00ED41B2" w:rsidP="00BD1965">
            <w:pPr>
              <w:numPr>
                <w:ilvl w:val="0"/>
                <w:numId w:val="2"/>
              </w:numPr>
              <w:tabs>
                <w:tab w:val="num" w:pos="479"/>
                <w:tab w:val="left" w:pos="1280"/>
                <w:tab w:val="left" w:pos="1875"/>
              </w:tabs>
              <w:ind w:left="486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Hearing a few responses</w:t>
            </w:r>
          </w:p>
        </w:tc>
      </w:tr>
      <w:tr w:rsidR="00C933D7" w:rsidRPr="00A55BC8">
        <w:tc>
          <w:tcPr>
            <w:tcW w:w="1316" w:type="dxa"/>
          </w:tcPr>
          <w:p w:rsidR="00C933D7" w:rsidRPr="00A55BC8" w:rsidRDefault="00C933D7" w:rsidP="00C933D7">
            <w:pPr>
              <w:rPr>
                <w:rFonts w:ascii="Arial" w:hAnsi="Arial"/>
              </w:rPr>
            </w:pPr>
          </w:p>
        </w:tc>
        <w:tc>
          <w:tcPr>
            <w:tcW w:w="5370" w:type="dxa"/>
          </w:tcPr>
          <w:p w:rsidR="00C933D7" w:rsidRPr="000D09F4" w:rsidRDefault="00C933D7" w:rsidP="00C933D7">
            <w:pPr>
              <w:tabs>
                <w:tab w:val="num" w:pos="300"/>
              </w:tabs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3. Have-A-Go (optional)</w:t>
            </w:r>
          </w:p>
          <w:p w:rsidR="00ED41B2" w:rsidRPr="00ED41B2" w:rsidRDefault="00ED41B2" w:rsidP="00ED41B2">
            <w:pPr>
              <w:pStyle w:val="ListParagraph"/>
              <w:numPr>
                <w:ilvl w:val="0"/>
                <w:numId w:val="12"/>
              </w:numPr>
              <w:tabs>
                <w:tab w:val="num" w:pos="300"/>
              </w:tabs>
              <w:rPr>
                <w:rFonts w:ascii="Arial" w:hAnsi="Arial" w:cs="Arial"/>
                <w:b/>
                <w:sz w:val="20"/>
              </w:rPr>
            </w:pPr>
            <w:r w:rsidRPr="00ED41B2">
              <w:rPr>
                <w:rFonts w:ascii="Arial" w:hAnsi="Arial" w:cs="Arial"/>
                <w:sz w:val="20"/>
              </w:rPr>
              <w:t xml:space="preserve">Based on this information—who has the better buy? </w:t>
            </w:r>
          </w:p>
          <w:p w:rsidR="00ED41B2" w:rsidRPr="00ED41B2" w:rsidRDefault="00ED41B2" w:rsidP="00ED41B2">
            <w:pPr>
              <w:pStyle w:val="ListParagraph"/>
              <w:numPr>
                <w:ilvl w:val="0"/>
                <w:numId w:val="12"/>
              </w:numPr>
              <w:tabs>
                <w:tab w:val="num" w:pos="300"/>
              </w:tabs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T&amp;T: </w:t>
            </w:r>
            <w:r w:rsidRPr="00ED41B2">
              <w:rPr>
                <w:rFonts w:ascii="Arial" w:hAnsi="Arial" w:cs="Arial"/>
                <w:sz w:val="20"/>
              </w:rPr>
              <w:t>Which store offers the better deal, and how do you know?</w:t>
            </w:r>
          </w:p>
          <w:p w:rsidR="00ED41B2" w:rsidRPr="00ED41B2" w:rsidRDefault="00ED41B2" w:rsidP="00ED41B2">
            <w:pPr>
              <w:pStyle w:val="ListParagraph"/>
              <w:numPr>
                <w:ilvl w:val="0"/>
                <w:numId w:val="12"/>
              </w:numPr>
              <w:tabs>
                <w:tab w:val="num" w:pos="300"/>
              </w:tabs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Share out</w:t>
            </w:r>
          </w:p>
          <w:p w:rsidR="00ED41B2" w:rsidRPr="00ED41B2" w:rsidRDefault="00ED41B2" w:rsidP="00ED41B2">
            <w:pPr>
              <w:pStyle w:val="ListParagraph"/>
              <w:numPr>
                <w:ilvl w:val="0"/>
                <w:numId w:val="12"/>
              </w:numPr>
              <w:tabs>
                <w:tab w:val="num" w:pos="300"/>
              </w:tabs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How much does ONE card cost at each store?</w:t>
            </w:r>
          </w:p>
          <w:p w:rsidR="00C933D7" w:rsidRPr="00ED41B2" w:rsidRDefault="00ED41B2" w:rsidP="00ED41B2">
            <w:pPr>
              <w:pStyle w:val="ListParagraph"/>
              <w:numPr>
                <w:ilvl w:val="0"/>
                <w:numId w:val="12"/>
              </w:numPr>
              <w:tabs>
                <w:tab w:val="num" w:pos="300"/>
              </w:tabs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Help me describe one way we can figure this out (use students words to fill in the rest of the sheet)</w:t>
            </w:r>
          </w:p>
          <w:p w:rsidR="00C933D7" w:rsidRPr="000D09F4" w:rsidRDefault="00C933D7" w:rsidP="00C933D7">
            <w:pPr>
              <w:tabs>
                <w:tab w:val="num" w:pos="30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C933D7" w:rsidRPr="000D09F4" w:rsidRDefault="00C933D7" w:rsidP="00C933D7">
            <w:pPr>
              <w:ind w:left="-68"/>
              <w:rPr>
                <w:rFonts w:ascii="Arial" w:hAnsi="Arial" w:cs="Arial"/>
                <w:sz w:val="20"/>
                <w:u w:val="single"/>
              </w:rPr>
            </w:pPr>
            <w:r w:rsidRPr="000D09F4">
              <w:rPr>
                <w:rFonts w:ascii="Arial" w:hAnsi="Arial" w:cs="Arial"/>
                <w:sz w:val="20"/>
              </w:rPr>
              <w:t xml:space="preserve">How will students </w:t>
            </w:r>
            <w:r w:rsidRPr="000D09F4">
              <w:rPr>
                <w:rFonts w:ascii="Arial" w:hAnsi="Arial" w:cs="Arial"/>
                <w:sz w:val="20"/>
                <w:u w:val="single"/>
              </w:rPr>
              <w:t>be actively involved?</w:t>
            </w:r>
          </w:p>
          <w:p w:rsidR="00C933D7" w:rsidRPr="000D09F4" w:rsidRDefault="00C933D7" w:rsidP="00C933D7">
            <w:pPr>
              <w:ind w:left="-68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>By:</w:t>
            </w:r>
          </w:p>
          <w:p w:rsidR="00C933D7" w:rsidRPr="000D09F4" w:rsidRDefault="00C933D7" w:rsidP="00C933D7">
            <w:pPr>
              <w:numPr>
                <w:ilvl w:val="0"/>
                <w:numId w:val="6"/>
              </w:numPr>
              <w:tabs>
                <w:tab w:val="clear" w:pos="652"/>
                <w:tab w:val="num" w:pos="332"/>
              </w:tabs>
              <w:ind w:left="332" w:hanging="270"/>
              <w:rPr>
                <w:rFonts w:ascii="Arial" w:hAnsi="Arial" w:cs="Arial"/>
                <w:sz w:val="20"/>
              </w:rPr>
            </w:pPr>
          </w:p>
          <w:p w:rsidR="00C933D7" w:rsidRPr="000D09F4" w:rsidRDefault="00C933D7" w:rsidP="00C933D7">
            <w:pPr>
              <w:numPr>
                <w:ilvl w:val="0"/>
                <w:numId w:val="6"/>
              </w:numPr>
              <w:tabs>
                <w:tab w:val="clear" w:pos="652"/>
                <w:tab w:val="num" w:pos="332"/>
              </w:tabs>
              <w:ind w:left="332" w:hanging="270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>Partner Talk</w:t>
            </w:r>
          </w:p>
          <w:p w:rsidR="00C933D7" w:rsidRPr="000D09F4" w:rsidRDefault="00C933D7" w:rsidP="00C933D7">
            <w:pPr>
              <w:numPr>
                <w:ilvl w:val="0"/>
                <w:numId w:val="6"/>
              </w:numPr>
              <w:tabs>
                <w:tab w:val="clear" w:pos="652"/>
                <w:tab w:val="num" w:pos="332"/>
              </w:tabs>
              <w:ind w:left="332" w:hanging="270"/>
              <w:rPr>
                <w:rFonts w:ascii="Arial" w:hAnsi="Arial" w:cs="Arial"/>
                <w:sz w:val="20"/>
              </w:rPr>
            </w:pPr>
          </w:p>
        </w:tc>
        <w:tc>
          <w:tcPr>
            <w:tcW w:w="3244" w:type="dxa"/>
          </w:tcPr>
          <w:p w:rsidR="00ED41B2" w:rsidRDefault="00ED41B2" w:rsidP="00C933D7">
            <w:pPr>
              <w:numPr>
                <w:ilvl w:val="0"/>
                <w:numId w:val="7"/>
              </w:numPr>
              <w:tabs>
                <w:tab w:val="num" w:pos="292"/>
              </w:tabs>
              <w:ind w:left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Listen in to </w:t>
            </w:r>
            <w:proofErr w:type="spellStart"/>
            <w:r>
              <w:rPr>
                <w:rFonts w:ascii="Arial" w:hAnsi="Arial" w:cs="Arial"/>
                <w:sz w:val="20"/>
              </w:rPr>
              <w:t>T&amp;Ts</w:t>
            </w:r>
            <w:proofErr w:type="spellEnd"/>
          </w:p>
          <w:p w:rsidR="00C933D7" w:rsidRPr="000D09F4" w:rsidRDefault="00ED41B2" w:rsidP="00C933D7">
            <w:pPr>
              <w:numPr>
                <w:ilvl w:val="0"/>
                <w:numId w:val="7"/>
              </w:numPr>
              <w:tabs>
                <w:tab w:val="num" w:pos="292"/>
              </w:tabs>
              <w:ind w:left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Some </w:t>
            </w:r>
            <w:proofErr w:type="spellStart"/>
            <w:r>
              <w:rPr>
                <w:rFonts w:ascii="Arial" w:hAnsi="Arial" w:cs="Arial"/>
                <w:sz w:val="20"/>
              </w:rPr>
              <w:t>shareouts</w:t>
            </w:r>
            <w:proofErr w:type="spellEnd"/>
          </w:p>
        </w:tc>
      </w:tr>
      <w:tr w:rsidR="00D375D7" w:rsidRPr="00A55BC8">
        <w:tc>
          <w:tcPr>
            <w:tcW w:w="13176" w:type="dxa"/>
            <w:gridSpan w:val="4"/>
          </w:tcPr>
          <w:p w:rsidR="00C933D7" w:rsidRPr="000D09F4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Anticipated Responses/Outcomes:</w:t>
            </w:r>
          </w:p>
          <w:p w:rsidR="00ED41B2" w:rsidRDefault="00ED41B2" w:rsidP="00C933D7">
            <w:pPr>
              <w:numPr>
                <w:ilvl w:val="0"/>
                <w:numId w:val="5"/>
              </w:numPr>
              <w:tabs>
                <w:tab w:val="clear" w:pos="720"/>
                <w:tab w:val="num" w:pos="400"/>
              </w:tabs>
              <w:ind w:left="300" w:hanging="20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Students may feel more comfortable with one line of reasoning that the other (how many cards per same amount of money or how much money for equal cards)</w:t>
            </w:r>
          </w:p>
          <w:p w:rsidR="00C933D7" w:rsidRPr="000D09F4" w:rsidRDefault="00ED41B2" w:rsidP="00C933D7">
            <w:pPr>
              <w:numPr>
                <w:ilvl w:val="0"/>
                <w:numId w:val="5"/>
              </w:numPr>
              <w:tabs>
                <w:tab w:val="clear" w:pos="720"/>
                <w:tab w:val="num" w:pos="400"/>
              </w:tabs>
              <w:ind w:left="300" w:hanging="20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Students may have trouble articulating “how do we know”</w:t>
            </w:r>
          </w:p>
          <w:p w:rsidR="00D375D7" w:rsidRPr="00A55BC8" w:rsidRDefault="00D375D7" w:rsidP="00A36C8A">
            <w:pPr>
              <w:rPr>
                <w:rFonts w:ascii="Arial" w:hAnsi="Arial"/>
              </w:rPr>
            </w:pPr>
          </w:p>
        </w:tc>
      </w:tr>
      <w:tr w:rsidR="00C933D7" w:rsidRPr="00A55BC8">
        <w:tc>
          <w:tcPr>
            <w:tcW w:w="1316" w:type="dxa"/>
          </w:tcPr>
          <w:p w:rsidR="00C933D7" w:rsidRPr="00A55BC8" w:rsidRDefault="00C933D7" w:rsidP="00C933D7">
            <w:pPr>
              <w:rPr>
                <w:rFonts w:ascii="Arial" w:hAnsi="Arial"/>
              </w:rPr>
            </w:pPr>
          </w:p>
        </w:tc>
        <w:tc>
          <w:tcPr>
            <w:tcW w:w="5370" w:type="dxa"/>
          </w:tcPr>
          <w:p w:rsidR="00C933D7" w:rsidRPr="000D09F4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4. The Link</w:t>
            </w:r>
          </w:p>
          <w:p w:rsidR="00C933D7" w:rsidRPr="000D09F4" w:rsidRDefault="00ED41B2" w:rsidP="00C933D7">
            <w:pPr>
              <w:ind w:left="4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Today you will use the relationship between quantity and cost to figure out which stores are offering the best buy. You will work on 2, 3, and 4 before we come back together. Make sure you put your math work here (bottom of page) and describe how you solved each problem here (space for text)</w:t>
            </w:r>
          </w:p>
          <w:p w:rsidR="00C933D7" w:rsidRPr="000D09F4" w:rsidRDefault="00C933D7" w:rsidP="00C933D7">
            <w:pPr>
              <w:ind w:left="40"/>
              <w:rPr>
                <w:rFonts w:ascii="Arial" w:hAnsi="Arial" w:cs="Arial"/>
                <w:sz w:val="20"/>
              </w:rPr>
            </w:pPr>
          </w:p>
          <w:p w:rsidR="00C933D7" w:rsidRPr="000D09F4" w:rsidRDefault="00C933D7" w:rsidP="00C933D7">
            <w:pPr>
              <w:ind w:left="40"/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C933D7" w:rsidRPr="000D09F4" w:rsidRDefault="00C933D7" w:rsidP="00C933D7">
            <w:pPr>
              <w:rPr>
                <w:rFonts w:ascii="Arial" w:hAnsi="Arial" w:cs="Arial"/>
                <w:b/>
                <w:caps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(Workshop Time)</w:t>
            </w:r>
          </w:p>
          <w:p w:rsidR="00C933D7" w:rsidRPr="000D09F4" w:rsidRDefault="00ED41B2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Students will work independently or in partnerships to solve these problems</w:t>
            </w:r>
          </w:p>
          <w:p w:rsidR="00C933D7" w:rsidRPr="000D09F4" w:rsidRDefault="00C933D7" w:rsidP="00C933D7">
            <w:pPr>
              <w:rPr>
                <w:rFonts w:ascii="Arial" w:hAnsi="Arial" w:cs="Arial"/>
                <w:sz w:val="20"/>
              </w:rPr>
            </w:pPr>
          </w:p>
          <w:p w:rsidR="00C933D7" w:rsidRPr="000D09F4" w:rsidRDefault="00C933D7" w:rsidP="00C933D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44" w:type="dxa"/>
          </w:tcPr>
          <w:p w:rsidR="00C933D7" w:rsidRPr="000D09F4" w:rsidRDefault="00ED41B2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Confer with students</w:t>
            </w:r>
          </w:p>
          <w:p w:rsidR="00C933D7" w:rsidRPr="000D09F4" w:rsidRDefault="00ED41B2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Reading describe one way</w:t>
            </w:r>
          </w:p>
        </w:tc>
      </w:tr>
      <w:tr w:rsidR="00C933D7" w:rsidRPr="00A55BC8">
        <w:tc>
          <w:tcPr>
            <w:tcW w:w="1316" w:type="dxa"/>
          </w:tcPr>
          <w:p w:rsidR="00C933D7" w:rsidRPr="00A55BC8" w:rsidRDefault="00C933D7" w:rsidP="00C933D7">
            <w:pPr>
              <w:rPr>
                <w:rFonts w:ascii="Arial" w:hAnsi="Arial"/>
              </w:rPr>
            </w:pPr>
          </w:p>
          <w:p w:rsidR="00C933D7" w:rsidRPr="00A55BC8" w:rsidRDefault="00C933D7" w:rsidP="00C933D7">
            <w:pPr>
              <w:rPr>
                <w:rFonts w:ascii="Arial" w:hAnsi="Arial"/>
              </w:rPr>
            </w:pPr>
          </w:p>
          <w:p w:rsidR="00C933D7" w:rsidRPr="00A55BC8" w:rsidRDefault="00C933D7" w:rsidP="00C933D7">
            <w:pPr>
              <w:rPr>
                <w:rFonts w:ascii="Arial" w:hAnsi="Arial"/>
              </w:rPr>
            </w:pPr>
          </w:p>
        </w:tc>
        <w:tc>
          <w:tcPr>
            <w:tcW w:w="5370" w:type="dxa"/>
          </w:tcPr>
          <w:p w:rsidR="00C933D7" w:rsidRPr="000D09F4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5. Closing (at the share)</w:t>
            </w:r>
          </w:p>
          <w:p w:rsidR="00ED41B2" w:rsidRDefault="00ED41B2" w:rsidP="00ED41B2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0"/>
              </w:rPr>
            </w:pPr>
            <w:r w:rsidRPr="00ED41B2">
              <w:rPr>
                <w:rFonts w:ascii="Arial" w:hAnsi="Arial" w:cs="Arial"/>
                <w:sz w:val="20"/>
              </w:rPr>
              <w:t xml:space="preserve">What strategies worked? </w:t>
            </w:r>
          </w:p>
          <w:p w:rsidR="00C933D7" w:rsidRPr="00ED41B2" w:rsidRDefault="00ED41B2" w:rsidP="00ED41B2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How did we </w:t>
            </w:r>
            <w:r>
              <w:rPr>
                <w:rFonts w:ascii="Arial" w:hAnsi="Arial" w:cs="Arial"/>
                <w:i/>
                <w:sz w:val="20"/>
              </w:rPr>
              <w:t xml:space="preserve">describe </w:t>
            </w:r>
            <w:r>
              <w:rPr>
                <w:rFonts w:ascii="Arial" w:hAnsi="Arial" w:cs="Arial"/>
                <w:sz w:val="20"/>
              </w:rPr>
              <w:t>our processes?</w:t>
            </w:r>
          </w:p>
        </w:tc>
        <w:tc>
          <w:tcPr>
            <w:tcW w:w="3246" w:type="dxa"/>
          </w:tcPr>
          <w:p w:rsidR="00223F5D" w:rsidRDefault="00223F5D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Take volunteers for strategies</w:t>
            </w:r>
          </w:p>
          <w:p w:rsidR="00223F5D" w:rsidRDefault="00223F5D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Find exemplars for explanation to share with group</w:t>
            </w:r>
          </w:p>
          <w:p w:rsidR="00C933D7" w:rsidRPr="000D09F4" w:rsidRDefault="00C933D7" w:rsidP="00223F5D">
            <w:pPr>
              <w:ind w:left="292"/>
              <w:rPr>
                <w:rFonts w:ascii="Arial" w:hAnsi="Arial" w:cs="Arial"/>
                <w:sz w:val="20"/>
              </w:rPr>
            </w:pPr>
          </w:p>
        </w:tc>
        <w:tc>
          <w:tcPr>
            <w:tcW w:w="3244" w:type="dxa"/>
          </w:tcPr>
          <w:p w:rsidR="00C933D7" w:rsidRPr="000D09F4" w:rsidRDefault="00223F5D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Showing exemplars, linking to next day’s work</w:t>
            </w:r>
          </w:p>
        </w:tc>
      </w:tr>
      <w:tr w:rsidR="00A55BC8" w:rsidRPr="00A55BC8">
        <w:tblPrEx>
          <w:tblLook w:val="04A0"/>
        </w:tblPrEx>
        <w:tc>
          <w:tcPr>
            <w:tcW w:w="13176" w:type="dxa"/>
            <w:gridSpan w:val="4"/>
          </w:tcPr>
          <w:p w:rsidR="00A55BC8" w:rsidRPr="00A55BC8" w:rsidRDefault="00A55BC8" w:rsidP="00A55BC8">
            <w:pPr>
              <w:rPr>
                <w:rFonts w:ascii="Arial" w:hAnsi="Arial"/>
              </w:rPr>
            </w:pPr>
          </w:p>
          <w:p w:rsidR="00C933D7" w:rsidRPr="000D09F4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Anticipated Responses/Outcomes:</w:t>
            </w:r>
          </w:p>
          <w:p w:rsidR="00A55BC8" w:rsidRPr="00A55BC8" w:rsidRDefault="00223F5D" w:rsidP="00C933D7">
            <w:pPr>
              <w:pStyle w:val="ListParagraph"/>
              <w:numPr>
                <w:ilvl w:val="0"/>
                <w:numId w:val="8"/>
              </w:numPr>
              <w:ind w:left="292" w:hanging="292"/>
              <w:rPr>
                <w:rFonts w:ascii="Arial" w:hAnsi="Arial"/>
              </w:rPr>
            </w:pPr>
            <w:r>
              <w:rPr>
                <w:rFonts w:ascii="Arial" w:hAnsi="Arial"/>
              </w:rPr>
              <w:t>The process of explaining our thinking could slow some students down/make it more difficult to complete this work</w:t>
            </w:r>
          </w:p>
        </w:tc>
      </w:tr>
    </w:tbl>
    <w:p w:rsidR="00A36C8A" w:rsidRPr="00A55BC8" w:rsidRDefault="00A36C8A" w:rsidP="00A36C8A">
      <w:pPr>
        <w:rPr>
          <w:rFonts w:ascii="Arial" w:hAnsi="Arial"/>
        </w:rPr>
      </w:pPr>
    </w:p>
    <w:p w:rsidR="00A36C8A" w:rsidRPr="00A55BC8" w:rsidRDefault="00A36C8A" w:rsidP="00A36C8A">
      <w:pPr>
        <w:rPr>
          <w:rFonts w:ascii="Arial" w:hAnsi="Arial"/>
        </w:rPr>
      </w:pPr>
    </w:p>
    <w:p w:rsidR="00A36C8A" w:rsidRPr="00A55BC8" w:rsidRDefault="00A36C8A" w:rsidP="00A36C8A">
      <w:pPr>
        <w:outlineLvl w:val="0"/>
        <w:rPr>
          <w:rFonts w:ascii="Arial" w:hAnsi="Arial" w:cs="Arial"/>
          <w:b/>
          <w:sz w:val="20"/>
        </w:rPr>
      </w:pPr>
      <w:r w:rsidRPr="00A55BC8">
        <w:rPr>
          <w:rFonts w:ascii="Arial" w:hAnsi="Arial" w:cs="Arial"/>
          <w:b/>
          <w:sz w:val="20"/>
        </w:rPr>
        <w:t>Reflections:</w:t>
      </w:r>
    </w:p>
    <w:p w:rsidR="00A36C8A" w:rsidRPr="00A55BC8" w:rsidRDefault="00A36C8A" w:rsidP="00A36C8A">
      <w:pPr>
        <w:rPr>
          <w:rFonts w:ascii="Arial" w:hAnsi="Arial"/>
          <w:smallCaps/>
          <w:sz w:val="26"/>
        </w:rPr>
      </w:pPr>
      <w:r w:rsidRPr="00A55BC8">
        <w:rPr>
          <w:rFonts w:ascii="Arial" w:hAnsi="Arial" w:cs="Arial"/>
          <w:smallCaps/>
          <w:sz w:val="22"/>
        </w:rPr>
        <w:t>How did the lesson plan work?  What was effective?  What did you learn? What would you change for tomorrow or the next time you will use this plan?</w:t>
      </w:r>
    </w:p>
    <w:p w:rsidR="00417D35" w:rsidRPr="00A55BC8" w:rsidRDefault="00417D35" w:rsidP="00A36C8A">
      <w:pPr>
        <w:rPr>
          <w:rFonts w:ascii="Arial" w:hAnsi="Arial"/>
        </w:rPr>
      </w:pPr>
    </w:p>
    <w:sectPr w:rsidR="00417D35" w:rsidRPr="00A55BC8" w:rsidSect="00F30D21">
      <w:pgSz w:w="15840" w:h="12240" w:orient="landscape"/>
      <w:pgMar w:top="1440" w:right="1440" w:bottom="1440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41654E"/>
    <w:multiLevelType w:val="hybridMultilevel"/>
    <w:tmpl w:val="E454F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5FC4C7F"/>
    <w:multiLevelType w:val="hybridMultilevel"/>
    <w:tmpl w:val="DFE6335C"/>
    <w:lvl w:ilvl="0" w:tplc="04090001">
      <w:start w:val="1"/>
      <w:numFmt w:val="bullet"/>
      <w:lvlText w:val=""/>
      <w:lvlJc w:val="left"/>
      <w:pPr>
        <w:tabs>
          <w:tab w:val="num" w:pos="652"/>
        </w:tabs>
        <w:ind w:left="6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72"/>
        </w:tabs>
        <w:ind w:left="1372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92"/>
        </w:tabs>
        <w:ind w:left="20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12"/>
        </w:tabs>
        <w:ind w:left="28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32"/>
        </w:tabs>
        <w:ind w:left="3532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52"/>
        </w:tabs>
        <w:ind w:left="42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72"/>
        </w:tabs>
        <w:ind w:left="49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92"/>
        </w:tabs>
        <w:ind w:left="5692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12"/>
        </w:tabs>
        <w:ind w:left="6412" w:hanging="360"/>
      </w:pPr>
      <w:rPr>
        <w:rFonts w:ascii="Wingdings" w:hAnsi="Wingdings" w:hint="default"/>
      </w:rPr>
    </w:lvl>
  </w:abstractNum>
  <w:abstractNum w:abstractNumId="2">
    <w:nsid w:val="3F223211"/>
    <w:multiLevelType w:val="hybridMultilevel"/>
    <w:tmpl w:val="02860AC2"/>
    <w:lvl w:ilvl="0" w:tplc="04090001">
      <w:start w:val="1"/>
      <w:numFmt w:val="bullet"/>
      <w:lvlText w:val=""/>
      <w:lvlJc w:val="left"/>
      <w:pPr>
        <w:tabs>
          <w:tab w:val="num" w:pos="752"/>
        </w:tabs>
        <w:ind w:left="7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72"/>
        </w:tabs>
        <w:ind w:left="1472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92"/>
        </w:tabs>
        <w:ind w:left="21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12"/>
        </w:tabs>
        <w:ind w:left="29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32"/>
        </w:tabs>
        <w:ind w:left="3632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52"/>
        </w:tabs>
        <w:ind w:left="43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72"/>
        </w:tabs>
        <w:ind w:left="50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92"/>
        </w:tabs>
        <w:ind w:left="5792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12"/>
        </w:tabs>
        <w:ind w:left="6512" w:hanging="360"/>
      </w:pPr>
      <w:rPr>
        <w:rFonts w:ascii="Wingdings" w:hAnsi="Wingdings" w:hint="default"/>
      </w:rPr>
    </w:lvl>
  </w:abstractNum>
  <w:abstractNum w:abstractNumId="3">
    <w:nsid w:val="40D03949"/>
    <w:multiLevelType w:val="hybridMultilevel"/>
    <w:tmpl w:val="74149E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911851"/>
    <w:multiLevelType w:val="hybridMultilevel"/>
    <w:tmpl w:val="62E085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C22008E"/>
    <w:multiLevelType w:val="hybridMultilevel"/>
    <w:tmpl w:val="FC921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0426DF"/>
    <w:multiLevelType w:val="hybridMultilevel"/>
    <w:tmpl w:val="845E7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21357FA"/>
    <w:multiLevelType w:val="hybridMultilevel"/>
    <w:tmpl w:val="C99CF6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39E0E4E"/>
    <w:multiLevelType w:val="hybridMultilevel"/>
    <w:tmpl w:val="FA2C2E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2226B9"/>
    <w:multiLevelType w:val="hybridMultilevel"/>
    <w:tmpl w:val="8BDE2F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545DFE"/>
    <w:multiLevelType w:val="hybridMultilevel"/>
    <w:tmpl w:val="E16C76D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B9F7429"/>
    <w:multiLevelType w:val="hybridMultilevel"/>
    <w:tmpl w:val="FA96E9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AB94CFF"/>
    <w:multiLevelType w:val="hybridMultilevel"/>
    <w:tmpl w:val="1D8837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10"/>
  </w:num>
  <w:num w:numId="6">
    <w:abstractNumId w:val="1"/>
  </w:num>
  <w:num w:numId="7">
    <w:abstractNumId w:val="7"/>
  </w:num>
  <w:num w:numId="8">
    <w:abstractNumId w:val="6"/>
  </w:num>
  <w:num w:numId="9">
    <w:abstractNumId w:val="3"/>
  </w:num>
  <w:num w:numId="10">
    <w:abstractNumId w:val="9"/>
  </w:num>
  <w:num w:numId="11">
    <w:abstractNumId w:val="11"/>
  </w:num>
  <w:num w:numId="12">
    <w:abstractNumId w:val="12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F30D21"/>
    <w:rsid w:val="00073C77"/>
    <w:rsid w:val="000A75B6"/>
    <w:rsid w:val="0010027F"/>
    <w:rsid w:val="001907D5"/>
    <w:rsid w:val="00223F5D"/>
    <w:rsid w:val="002648F7"/>
    <w:rsid w:val="002843A8"/>
    <w:rsid w:val="004114C3"/>
    <w:rsid w:val="00417D35"/>
    <w:rsid w:val="00427B9D"/>
    <w:rsid w:val="00472B7F"/>
    <w:rsid w:val="004A7038"/>
    <w:rsid w:val="004D35D0"/>
    <w:rsid w:val="006065A1"/>
    <w:rsid w:val="00646798"/>
    <w:rsid w:val="00745FBD"/>
    <w:rsid w:val="007B2A1F"/>
    <w:rsid w:val="008F4640"/>
    <w:rsid w:val="00943883"/>
    <w:rsid w:val="009B48C4"/>
    <w:rsid w:val="00A36C8A"/>
    <w:rsid w:val="00A4094E"/>
    <w:rsid w:val="00A55BC8"/>
    <w:rsid w:val="00A66DEC"/>
    <w:rsid w:val="00B5077B"/>
    <w:rsid w:val="00B8571D"/>
    <w:rsid w:val="00BD07C5"/>
    <w:rsid w:val="00BD1965"/>
    <w:rsid w:val="00BF759A"/>
    <w:rsid w:val="00BF7C3D"/>
    <w:rsid w:val="00C933D7"/>
    <w:rsid w:val="00D375D7"/>
    <w:rsid w:val="00D4722A"/>
    <w:rsid w:val="00DE3D2A"/>
    <w:rsid w:val="00DF5857"/>
    <w:rsid w:val="00ED41B2"/>
    <w:rsid w:val="00F07481"/>
    <w:rsid w:val="00F30D21"/>
    <w:rsid w:val="00FC6919"/>
    <w:rsid w:val="00FE6F48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21553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F30D2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36C8A"/>
    <w:pPr>
      <w:ind w:left="720"/>
      <w:contextualSpacing/>
    </w:pPr>
  </w:style>
  <w:style w:type="paragraph" w:styleId="DocumentMap">
    <w:name w:val="Document Map"/>
    <w:basedOn w:val="Normal"/>
    <w:link w:val="DocumentMapChar"/>
    <w:rsid w:val="00A66DEC"/>
    <w:pPr>
      <w:shd w:val="clear" w:color="auto" w:fill="C6D5EC"/>
    </w:pPr>
    <w:rPr>
      <w:rFonts w:ascii="Lucida Grande" w:eastAsia="Times New Roman" w:hAnsi="Lucida Grande" w:cs="Times New Roman"/>
    </w:rPr>
  </w:style>
  <w:style w:type="character" w:customStyle="1" w:styleId="DocumentMapChar">
    <w:name w:val="Document Map Char"/>
    <w:basedOn w:val="DefaultParagraphFont"/>
    <w:link w:val="DocumentMap"/>
    <w:rsid w:val="00A66DEC"/>
    <w:rPr>
      <w:rFonts w:ascii="Lucida Grande" w:eastAsia="Times New Roman" w:hAnsi="Lucida Grande" w:cs="Times New Roman"/>
      <w:shd w:val="clear" w:color="auto" w:fill="C6D5EC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369</Words>
  <Characters>2104</Characters>
  <Application>Microsoft Macintosh Word</Application>
  <DocSecurity>0</DocSecurity>
  <Lines>17</Lines>
  <Paragraphs>4</Paragraphs>
  <ScaleCrop>false</ScaleCrop>
  <LinksUpToDate>false</LinksUpToDate>
  <CharactersWithSpaces>2583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Fischhoff</dc:creator>
  <cp:keywords/>
  <cp:lastModifiedBy>Rachel Fischhoff</cp:lastModifiedBy>
  <cp:revision>7</cp:revision>
  <dcterms:created xsi:type="dcterms:W3CDTF">2012-03-18T18:26:00Z</dcterms:created>
  <dcterms:modified xsi:type="dcterms:W3CDTF">2012-03-18T18:47:00Z</dcterms:modified>
</cp:coreProperties>
</file>